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3C93DF" w14:textId="77777777" w:rsidR="00C41C22" w:rsidRDefault="00C41C22" w:rsidP="00C41C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0201B2F9" w14:textId="77777777" w:rsidR="00C41C22" w:rsidRDefault="00C41C22" w:rsidP="00C41C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163BAF96" w14:textId="77777777" w:rsidR="00C41C22" w:rsidRDefault="00C41C22" w:rsidP="00C41C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0ACBB8A8" w14:textId="77777777" w:rsidR="00C41C22" w:rsidRPr="00B36F25" w:rsidRDefault="00C41C22" w:rsidP="00C41C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06E04A96" w14:textId="77777777" w:rsidR="00B32C0A" w:rsidRPr="00E008FC" w:rsidRDefault="00B32C0A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659A0926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615DDA88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68958A8A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4BF0C8FE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6F5B9196" w14:textId="77777777" w:rsidR="00B32C0A" w:rsidRPr="00E008FC" w:rsidRDefault="00B32C0A" w:rsidP="00B32C0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</w:p>
    <w:p w14:paraId="75129988" w14:textId="77777777" w:rsidR="00C41C22" w:rsidRPr="00DA4A92" w:rsidRDefault="00C41C22" w:rsidP="00C41C22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ДИСЦИПЛИНЫ</w:t>
      </w:r>
    </w:p>
    <w:p w14:paraId="704FC97B" w14:textId="77777777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К.М.01.05 Реализация программы воспитания в общем и дополнительном образовании»</w:t>
      </w:r>
    </w:p>
    <w:p w14:paraId="32C82CAA" w14:textId="77777777" w:rsidR="00C41C22" w:rsidRPr="00E008FC" w:rsidRDefault="00C41C22" w:rsidP="00C41C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44663C7D" w14:textId="77777777" w:rsidR="00C41C22" w:rsidRPr="004B02BE" w:rsidRDefault="00C41C22" w:rsidP="00C41C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212B733C" w14:textId="77777777" w:rsidR="00C41C22" w:rsidRPr="004B02BE" w:rsidRDefault="00C41C22" w:rsidP="00C41C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E61C16" w14:textId="77777777" w:rsidR="00436C51" w:rsidRDefault="00436C51" w:rsidP="00C41C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6C51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18736DE3" w14:textId="6071696B" w:rsidR="00C41C22" w:rsidRPr="00BB1240" w:rsidRDefault="00C41C22" w:rsidP="00C41C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0EA1FA6F" w14:textId="77777777" w:rsidR="00172F45" w:rsidRPr="00C41C22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711367C" w14:textId="77777777" w:rsidR="00172F45" w:rsidRPr="00C41C22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641BCB" w14:textId="77777777" w:rsidR="00172F45" w:rsidRPr="00C41C22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8B3867" w14:textId="77777777" w:rsidR="00172F45" w:rsidRPr="00C41C22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FF925A" w14:textId="77777777" w:rsidR="00172F45" w:rsidRPr="00C41C22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9E2C62" w14:textId="77777777" w:rsidR="00172F45" w:rsidRPr="00C41C22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199374" w14:textId="77777777" w:rsidR="00172F45" w:rsidRPr="00C41C22" w:rsidRDefault="00172F45" w:rsidP="000D3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3AA502" w14:textId="77777777" w:rsidR="00172F45" w:rsidRPr="00C41C22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D8E55E" w14:textId="77777777" w:rsidR="00172F45" w:rsidRPr="00C41C22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E3FE01" w14:textId="77777777" w:rsidR="00172F45" w:rsidRPr="00C41C22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940EFB" w14:textId="77777777" w:rsidR="00172F45" w:rsidRPr="00C41C22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0F89E1" w14:textId="77777777" w:rsidR="00172F45" w:rsidRPr="00E008FC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60294D49" w14:textId="1CE49033" w:rsidR="00B32C0A" w:rsidRPr="00C41C22" w:rsidRDefault="00014A27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014A2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81A9B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B4241" w:rsidRPr="004B02B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C41C22">
        <w:rPr>
          <w:rFonts w:ascii="Times New Roman" w:hAnsi="Times New Roman" w:cs="Times New Roman"/>
          <w:sz w:val="28"/>
          <w:szCs w:val="28"/>
        </w:rPr>
        <w:t>5</w:t>
      </w:r>
    </w:p>
    <w:p w14:paraId="2B86CD7A" w14:textId="77777777" w:rsidR="00B32C0A" w:rsidRPr="00E008FC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val="en-US" w:bidi="en-US"/>
        </w:rPr>
      </w:pPr>
      <w:r w:rsidRPr="00E008FC">
        <w:rPr>
          <w:rFonts w:ascii="Times New Roman" w:eastAsiaTheme="minorEastAsia" w:hAnsi="Times New Roman" w:cs="Times New Roman"/>
          <w:sz w:val="28"/>
          <w:szCs w:val="28"/>
          <w:lang w:val="en-US" w:bidi="en-US"/>
        </w:rPr>
        <w:br w:type="page"/>
      </w:r>
    </w:p>
    <w:p w14:paraId="6D8580A2" w14:textId="77777777" w:rsidR="00014A27" w:rsidRPr="00C41C22" w:rsidRDefault="00B32C0A" w:rsidP="00C41C22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41C22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C41C22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72F45" w:rsidRPr="00C41C22">
        <w:rPr>
          <w:rFonts w:ascii="Times New Roman" w:hAnsi="Times New Roman" w:cs="Times New Roman"/>
          <w:sz w:val="24"/>
          <w:szCs w:val="24"/>
          <w:lang w:val="ru-RU"/>
        </w:rPr>
        <w:t>«К.М.01.05 Реализация программы воспитания в общем и дополнительном образовании»</w:t>
      </w:r>
    </w:p>
    <w:p w14:paraId="35A4B359" w14:textId="6BC42FD0" w:rsidR="00CE07FD" w:rsidRPr="00CE07FD" w:rsidRDefault="00B32C0A" w:rsidP="00C41C22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 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>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 xml:space="preserve">Обязательная 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0A8137C6" w14:textId="77777777" w:rsidR="00014A27" w:rsidRPr="00CE07FD" w:rsidRDefault="00B20D42" w:rsidP="00C41C22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«К.М.01 Методология и методы научного исследования»</w:t>
      </w:r>
      <w:r w:rsidRPr="00CE07FD">
        <w:rPr>
          <w:rFonts w:ascii="Times New Roman" w:hAnsi="Times New Roman"/>
          <w:sz w:val="24"/>
          <w:szCs w:val="24"/>
        </w:rPr>
        <w:br/>
      </w:r>
      <w:r w:rsidR="00645C9A" w:rsidRPr="00C41C22">
        <w:rPr>
          <w:rFonts w:ascii="Times New Roman" w:eastAsiaTheme="minorEastAsia" w:hAnsi="Times New Roman"/>
          <w:sz w:val="24"/>
          <w:szCs w:val="24"/>
          <w:lang w:bidi="en-US"/>
        </w:rPr>
        <w:t>Изучается: 1 семестр</w:t>
      </w:r>
      <w:r w:rsidR="00B32C0A" w:rsidRPr="00C41C22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1A4563A0" w14:textId="77777777" w:rsidR="00172F45" w:rsidRPr="00014A27" w:rsidRDefault="00B32C0A" w:rsidP="00C41C22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730BA98B" w14:textId="77777777" w:rsidR="00390FAC" w:rsidRPr="00C1394D" w:rsidRDefault="00390FAC" w:rsidP="00014A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6A3EDD23" w14:textId="77777777" w:rsidR="00C41C22" w:rsidRDefault="00FF1229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 (ОПК-1)</w:t>
      </w:r>
    </w:p>
    <w:p w14:paraId="40203DC5" w14:textId="2FEE724E" w:rsidR="00C41C22" w:rsidRDefault="00FF1229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проектировать основные и дополнительные образовательные программы и разрабатывать научно-методическое обеспечение их реализации (ОПК-2</w:t>
      </w:r>
      <w:r w:rsidR="00C41C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189B55C1" w14:textId="1A3583E3" w:rsidR="00C41C22" w:rsidRDefault="00FF1229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создавать и реализовывать условия и принципы духовно-нравственного воспитания обучающихся на основе базовых национальных ценностей (ОПК-4)</w:t>
      </w:r>
    </w:p>
    <w:p w14:paraId="36C40F36" w14:textId="77777777" w:rsidR="00C41C22" w:rsidRDefault="00FF1229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планировать и организовывать взаимодействия участников образовательных отношений (ОПК-7)</w:t>
      </w:r>
    </w:p>
    <w:p w14:paraId="21743115" w14:textId="1A8864AF" w:rsidR="00390FAC" w:rsidRPr="00FF1229" w:rsidRDefault="00FF1229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анализировать и учитывать разнообразие культур в процессе межкультурного взаимодействия (УК-5)</w:t>
      </w:r>
    </w:p>
    <w:p w14:paraId="6A9A6FFD" w14:textId="77777777" w:rsidR="00FF1229" w:rsidRPr="00FF1229" w:rsidRDefault="00FF1229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1C72CC8" w14:textId="77777777" w:rsidR="00390FAC" w:rsidRPr="00C1394D" w:rsidRDefault="00390FAC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110DBADE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6C691B1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3A64BBFF" w14:textId="77777777" w:rsidR="00C41C22" w:rsidRDefault="00FF1229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приоритетные направления развития системы образования Российской Федерации, законы и иные нормативные правовые акты, регламентирующие деятельность в сфере образования в Российской Федерации</w:t>
      </w:r>
    </w:p>
    <w:p w14:paraId="4439E3AD" w14:textId="77777777" w:rsidR="00C41C22" w:rsidRDefault="00FF1229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основы профессиональной этики в педагогической деятельности</w:t>
      </w:r>
    </w:p>
    <w:p w14:paraId="65137E90" w14:textId="77777777" w:rsidR="00C41C22" w:rsidRDefault="00FF1229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способы эффективной реализации и оптимизации профессиональной деятельности</w:t>
      </w:r>
    </w:p>
    <w:p w14:paraId="1B8304E1" w14:textId="77777777" w:rsidR="00C41C22" w:rsidRDefault="00FF1229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содержание нормативных документов, необходимых для проектирования основных и дополнительных образовательных программ</w:t>
      </w:r>
    </w:p>
    <w:p w14:paraId="1B817436" w14:textId="77777777" w:rsidR="00C41C22" w:rsidRDefault="00FF1229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теоретические основы и алгоритм проектирования образовательного процесса и образовательных маршрутов обучающихся и методического обеспечения образовательных программ, деятельности субъектов образования, обеспечивающих качество образовательных результатов</w:t>
      </w:r>
    </w:p>
    <w:p w14:paraId="29CCC5EE" w14:textId="77777777" w:rsidR="00C41C22" w:rsidRDefault="00FF1229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виды и функции научно-методического обеспечения современного образовательного процесса</w:t>
      </w:r>
    </w:p>
    <w:p w14:paraId="2096988A" w14:textId="77777777" w:rsidR="00C41C22" w:rsidRDefault="00FF1229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принципы и подходы к реализации процесса воспитания на основе традиционных российских ценностей</w:t>
      </w:r>
    </w:p>
    <w:p w14:paraId="5A67A22C" w14:textId="311462A7" w:rsidR="00C41C22" w:rsidRDefault="00FF1229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и приемы формирования ценностных ориентации обучающихся, развития нравственных чувств (совести, долга, эмпатии, ответственности и др.), формирования нравственного облика (терпения, милосердия и др.), нравственной позиции (способности различать добро и зло, проявлять самоотверженность, готовности к преодолению жизненных испытании) нравственного поведения</w:t>
      </w:r>
    </w:p>
    <w:p w14:paraId="0F41B82E" w14:textId="77777777" w:rsidR="00C41C22" w:rsidRDefault="00FF1229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документы, регламентирующие содержание базовых национальных ценностей</w:t>
      </w:r>
    </w:p>
    <w:p w14:paraId="6769E2F0" w14:textId="6433FA76" w:rsidR="00C41C22" w:rsidRDefault="00FF1229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методику педагогического взаимодействия с различными участниками образовательных отношении с учетом особенностей образовательной среды образовательной организаци</w:t>
      </w:r>
      <w:r w:rsidR="00C41C2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14:paraId="34144E6D" w14:textId="77777777" w:rsidR="00C41C22" w:rsidRDefault="00FF1229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выявления индивидуальных особенностей обучающихся</w:t>
      </w:r>
    </w:p>
    <w:p w14:paraId="1AD0123D" w14:textId="0A118537" w:rsidR="00FF1229" w:rsidRDefault="00FF1229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знать психолого-педагогические основы планирования и организации взаимодействия с субъектами образовательного процесса</w:t>
      </w:r>
    </w:p>
    <w:p w14:paraId="3B5866F5" w14:textId="77777777" w:rsidR="00FF1229" w:rsidRDefault="00FF1229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97292B4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105235D2" w14:textId="77777777" w:rsidR="00C41C22" w:rsidRDefault="00B856BD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применять основные нормативно-правовые акты в сфере образования и профессиональной деятельности с учетом норм профессиональной этики</w:t>
      </w:r>
    </w:p>
    <w:p w14:paraId="7BAB507E" w14:textId="77777777" w:rsidR="00C41C22" w:rsidRDefault="00B856BD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выявлять актуальные проблемы в сфере образования с целью оптимизации профессиональной деятельности</w:t>
      </w:r>
    </w:p>
    <w:p w14:paraId="5E075881" w14:textId="77777777" w:rsidR="00C41C22" w:rsidRDefault="00B856BD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учитывать различные контексты, в которых протекают процессы обучения, воспитания и социализации при проектировании основных и дополнительных образовательных программ</w:t>
      </w:r>
    </w:p>
    <w:p w14:paraId="1C2622E3" w14:textId="77777777" w:rsidR="00C41C22" w:rsidRDefault="00B856BD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проектировать отдельные структурные компоненты образовательной программы и организовывать образовательный процесс на основе проектирования</w:t>
      </w:r>
    </w:p>
    <w:p w14:paraId="23C58084" w14:textId="77777777" w:rsidR="00C41C22" w:rsidRDefault="00B856BD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создавать воспитательные ситуации, содействующие становлению у обучающихся нравственной позиции, духовности, ценностного отношения к человеку</w:t>
      </w:r>
    </w:p>
    <w:p w14:paraId="0E44E77B" w14:textId="77777777" w:rsidR="00C41C22" w:rsidRDefault="00B856BD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осуществлять отбор диагностических средств для определения уровня сформированности у них духовно-нравственных ценностей</w:t>
      </w:r>
    </w:p>
    <w:p w14:paraId="32E2580F" w14:textId="77777777" w:rsidR="00C41C22" w:rsidRDefault="00B856BD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использовать особенности образовательной среды учреждения для реализации взаимодействия субъектов</w:t>
      </w:r>
    </w:p>
    <w:p w14:paraId="73AA24DB" w14:textId="77777777" w:rsidR="00C41C22" w:rsidRDefault="00B856BD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составлять (совместно с другими специалистами) планы взаимодействия участников образовательных отношении</w:t>
      </w:r>
    </w:p>
    <w:p w14:paraId="4B72EB17" w14:textId="6154CBAF" w:rsidR="00FF1229" w:rsidRPr="00D5002E" w:rsidRDefault="00B856BD" w:rsidP="00C41C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использовать для организации взаимодействия приемы организаторской деятельности</w:t>
      </w:r>
    </w:p>
    <w:p w14:paraId="12B1BA2F" w14:textId="77777777" w:rsidR="00D5002E" w:rsidRDefault="00D5002E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74054F8" w14:textId="77777777" w:rsidR="00390FAC" w:rsidRDefault="00603E25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6A4EF6FD" w14:textId="77777777" w:rsidR="00C41C22" w:rsidRDefault="00FF1229" w:rsidP="00C41C22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навыками соблюдения правовых, нравственных и этических норм профессиональной деятельности</w:t>
      </w:r>
    </w:p>
    <w:p w14:paraId="23BC9AF4" w14:textId="77777777" w:rsidR="00C41C22" w:rsidRDefault="00FF1229" w:rsidP="00C41C22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оптимизации профессиональной деятельности в соответствии с нормативными правовыми актами в сфере образования и нормами профессиональной этики</w:t>
      </w:r>
    </w:p>
    <w:p w14:paraId="29D37974" w14:textId="77777777" w:rsidR="00C41C22" w:rsidRDefault="00FF1229" w:rsidP="00C41C22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навыками проектирования основных и дополнительных образовательных программ и их научно-методического обеспечения</w:t>
      </w:r>
    </w:p>
    <w:p w14:paraId="25EF038C" w14:textId="77777777" w:rsidR="00C41C22" w:rsidRDefault="00FF1229" w:rsidP="00C41C22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навыками создания и реализации условий и принципов духовно-нравственного воспитания обучающихся на основе традиционных российских ценностей</w:t>
      </w:r>
    </w:p>
    <w:p w14:paraId="0ADCA038" w14:textId="77777777" w:rsidR="00C41C22" w:rsidRDefault="00FF1229" w:rsidP="00C41C22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взаимодействия и сотрудничества в образовательном процессе, решения проблем при взаимодействии с различным контингентом обучающихся</w:t>
      </w:r>
    </w:p>
    <w:p w14:paraId="585900B1" w14:textId="77777777" w:rsidR="00C41C22" w:rsidRDefault="00FF1229" w:rsidP="00C41C22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реализации индивидуального подхода к разным участникам образовательных отношении</w:t>
      </w:r>
    </w:p>
    <w:p w14:paraId="0A089B45" w14:textId="697C6B9A" w:rsidR="00D13EB6" w:rsidRDefault="00FF1229" w:rsidP="00C41C22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навыками анализа и учета разнообразия культур в процессе межкультурного взаимодействия</w:t>
      </w:r>
    </w:p>
    <w:p w14:paraId="07394C22" w14:textId="77777777" w:rsidR="00D5002E" w:rsidRPr="00E008FC" w:rsidRDefault="00D5002E" w:rsidP="00D5002E">
      <w:pPr>
        <w:widowControl w:val="0"/>
        <w:spacing w:after="120"/>
        <w:rPr>
          <w:rFonts w:ascii="Times New Roman" w:hAnsi="Times New Roman" w:cs="Times New Roman"/>
          <w:sz w:val="24"/>
          <w:szCs w:val="24"/>
        </w:rPr>
      </w:pPr>
    </w:p>
    <w:p w14:paraId="3C2A7251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4F2F19" w14:paraId="332F2670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3706F95" w14:textId="77777777" w:rsidR="004F2F19" w:rsidRDefault="00EE566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B757F05" w14:textId="77777777" w:rsidR="004F2F19" w:rsidRDefault="00EE566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596BF20" w14:textId="77777777" w:rsidR="004F2F19" w:rsidRDefault="00EE566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Семестры</w:t>
            </w:r>
          </w:p>
        </w:tc>
      </w:tr>
      <w:tr w:rsidR="004F2F19" w14:paraId="271EECA7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E25B3F" w14:textId="77777777" w:rsidR="004F2F19" w:rsidRDefault="004F2F19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D36172" w14:textId="77777777" w:rsidR="004F2F19" w:rsidRDefault="004F2F19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84E18EC" w14:textId="77777777" w:rsidR="004F2F19" w:rsidRDefault="00EE566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F2F19" w14:paraId="04593B53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869911E" w14:textId="77777777" w:rsidR="004F2F19" w:rsidRDefault="00EE5668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4F10C8F" w14:textId="77777777" w:rsidR="004F2F19" w:rsidRDefault="00EE566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E7B8991" w14:textId="77777777" w:rsidR="004F2F19" w:rsidRDefault="00EE566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4F2F19" w14:paraId="039775D6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E4582BE" w14:textId="77777777" w:rsidR="004F2F19" w:rsidRDefault="00EE5668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BB59793" w14:textId="77777777" w:rsidR="004F2F19" w:rsidRDefault="00EE566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084D978" w14:textId="77777777" w:rsidR="004F2F19" w:rsidRDefault="00EE566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F2F19" w14:paraId="7444756F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49050C8" w14:textId="77777777" w:rsidR="004F2F19" w:rsidRDefault="00EE5668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F77FD49" w14:textId="77777777" w:rsidR="004F2F19" w:rsidRDefault="00EE566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93C959E" w14:textId="77777777" w:rsidR="004F2F19" w:rsidRDefault="00EE566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F2F19" w14:paraId="7C37DADB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15A1585" w14:textId="77777777" w:rsidR="004F2F19" w:rsidRDefault="00EE5668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7F83BE5" w14:textId="77777777" w:rsidR="004F2F19" w:rsidRDefault="00EE566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91EC352" w14:textId="77777777" w:rsidR="004F2F19" w:rsidRDefault="00EE566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</w:t>
            </w:r>
          </w:p>
        </w:tc>
      </w:tr>
      <w:tr w:rsidR="004F2F19" w14:paraId="5219FEAF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5D3FB00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050D0A5" w14:textId="77777777" w:rsidR="004F2F19" w:rsidRDefault="00EE566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/ 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76112C6" w14:textId="77777777" w:rsidR="004F2F19" w:rsidRDefault="00EE566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/ 3</w:t>
            </w:r>
          </w:p>
        </w:tc>
      </w:tr>
    </w:tbl>
    <w:p w14:paraId="4A4C67B9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7034107A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18690438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0FD3A167" w14:textId="77777777" w:rsidR="004F2F19" w:rsidRDefault="00EE5668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1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1991"/>
        <w:gridCol w:w="3792"/>
        <w:gridCol w:w="1834"/>
        <w:gridCol w:w="640"/>
        <w:gridCol w:w="550"/>
        <w:gridCol w:w="536"/>
      </w:tblGrid>
      <w:tr w:rsidR="004F2F19" w14:paraId="6B12FD7C" w14:textId="77777777">
        <w:tc>
          <w:tcPr>
            <w:tcW w:w="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4E3A3B7" w14:textId="77777777" w:rsidR="004F2F19" w:rsidRDefault="00EE566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C0C7F44" w14:textId="77777777" w:rsidR="004F2F19" w:rsidRDefault="00EE566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67B4119" w14:textId="77777777" w:rsidR="004F2F19" w:rsidRDefault="00EE566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17D3D6A" w14:textId="77777777" w:rsidR="004F2F19" w:rsidRDefault="00EE566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CA9E37A" w14:textId="77777777" w:rsidR="004F2F19" w:rsidRDefault="00EE566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C887C3E" w14:textId="77777777" w:rsidR="004F2F19" w:rsidRDefault="00EE566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4F2F19" w14:paraId="53C27427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2936945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и дополнительное образование как инструмент развития личности ребенка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C3A5334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 и задачи работы учителя в школе и педагога дополнительного образования в контексте развития личности ребенка. Процесс воспитания в общем и дополнительном образовании. Деятельностный подход к воспитанию. Организация личностно-развивающей деятельности. Позиция педагога как значимого взрослого: принципы, технологии, инструментарий. Стратегия проектирования совместной социально-значимой деятельности. Знакомство с программами воспитания организаций общего и дополнительного образования детей. Изучение глоссария по теме, работа с рекомендуемой литературой.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496FB9B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F3F63F8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DEAE1D6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6E67FD3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4F2F19" w14:paraId="44BD301D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5EEE657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 воспитательная траектория воспитанника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9078035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Технологии индивидуальной диагностики особенностей воспитанников. Социокультурная среда как инструмент поддержки развития личности ребенка. Детский коллектив как объект и субъект воспитания. Уровни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развития группы по отношению к педагогически-организованной деятельности: от уровня принуждения до коллективного уровня. Ценностно-личностные ориентации группы и работа с ними. Настрой и настроение детской группы: инструменты формирования. Общая деятельность как основной способ создания коллектива Знакомство с практиками воспитания в сфере общего и дополнительного образования детей. Изучение глоссария по теме, работа с рекомендуемой литературой и нормативно-правовыми документами 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FCE3A9C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5AB45D8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6A33AC7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F128676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4F2F19" w14:paraId="59BA7DE9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8EB9ACF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позиции педагога дополнительного образования как воспитателя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19EBB9B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 как воспитатель: общее и особенное. Условия эффективности воспитательной деятельности. Авторитет как инструмент результативности воспитательной деятельности. Педагог, ученик, родитель: основы позитивной коммуникации и принципы взаимоотношений Педагогическая поддержка и педагогическое сопровождение как инструменты деятельности классного руководителя. Профессиональное выгорание и способы работы с ним.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190234A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1A6C2FF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59386E1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7AA4232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4F2F19" w14:paraId="2F4A1BC9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27D3653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Педагогический дизайн воспитательного модуля или компонента образовательных программ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899F075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Теории и модели педагогического дизайна. Алгоритм проектирования воспитательного модуля в условиях образовательной программы в общем и дополнительном образовании с учетом современных моделей педагогического дизайна. Анализ подходов по проектированию рабочих программ и образовательных событий с учетом современных моделей педагогического дизайна. Технология описания алгоритмов проектирования образовательных программ, содержащих организацию воспитательной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обучающихся. Успешные практики проектирования образовательных программ, содержащих организацию воспитательной деятельности обучающихся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4AA9E55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088F706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1797A59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C5761A7" w14:textId="77777777" w:rsidR="004F2F19" w:rsidRDefault="00EE566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</w:tbl>
    <w:p w14:paraId="4918C460" w14:textId="77777777" w:rsidR="008A6B68" w:rsidRPr="00FE5AFB" w:rsidRDefault="008A6B68" w:rsidP="00FE5AFB">
      <w:pPr>
        <w:rPr>
          <w:rFonts w:ascii="Times New Roman" w:hAnsi="Times New Roman" w:cs="Times New Roman"/>
          <w:b/>
          <w:sz w:val="24"/>
          <w:szCs w:val="24"/>
        </w:rPr>
      </w:pPr>
    </w:p>
    <w:p w14:paraId="3BC16B6C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t>Контроль качества освоения дисциплины</w:t>
      </w:r>
    </w:p>
    <w:p w14:paraId="687A6F4A" w14:textId="77777777" w:rsidR="00C41C22" w:rsidRDefault="006C307E" w:rsidP="00C41C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4FC7AE8E" w14:textId="77777777" w:rsidR="00C41C22" w:rsidRDefault="006C307E" w:rsidP="00C41C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C22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 по дисциплине</w:t>
      </w:r>
      <w:r w:rsidR="00984682" w:rsidRPr="00C41C22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C41C22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C41C22">
        <w:t xml:space="preserve"> </w:t>
      </w:r>
      <w:r w:rsidR="00A44FD5" w:rsidRPr="00C41C22">
        <w:rPr>
          <w:rFonts w:ascii="Times New Roman" w:eastAsia="Times New Roman" w:hAnsi="Times New Roman" w:cs="Times New Roman"/>
          <w:sz w:val="24"/>
          <w:szCs w:val="24"/>
        </w:rPr>
        <w:t>Зачет (1 семестр)</w:t>
      </w:r>
    </w:p>
    <w:p w14:paraId="2387AC06" w14:textId="5DEFB38A" w:rsidR="006C307E" w:rsidRPr="00C41C22" w:rsidRDefault="006C307E" w:rsidP="00C41C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  <w:r w:rsidRPr="00E00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6DF2B76" w14:textId="77777777" w:rsidR="006C307E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C96C3A" w14:textId="6C5EC459" w:rsidR="00C41C22" w:rsidRPr="00C41C22" w:rsidRDefault="00C41C22" w:rsidP="00C41C22">
      <w:pPr>
        <w:pStyle w:val="ae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Фонд оценочных средств</w:t>
      </w:r>
    </w:p>
    <w:p w14:paraId="23E34EEB" w14:textId="77777777" w:rsid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176F50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Оценочные средства текущего контроля:</w:t>
      </w:r>
    </w:p>
    <w:p w14:paraId="431634EB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Доклад</w:t>
      </w:r>
    </w:p>
    <w:p w14:paraId="45F8E194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Требования к структуре доклада:</w:t>
      </w:r>
    </w:p>
    <w:p w14:paraId="77F2CC2B" w14:textId="77777777" w:rsidR="00C41C22" w:rsidRPr="00C41C22" w:rsidRDefault="00C41C22" w:rsidP="00C41C2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титульный лист;</w:t>
      </w:r>
    </w:p>
    <w:p w14:paraId="388F92EB" w14:textId="77777777" w:rsidR="00C41C22" w:rsidRPr="00C41C22" w:rsidRDefault="00C41C22" w:rsidP="00C41C2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план работы с указанием страниц каждого пункта;</w:t>
      </w:r>
    </w:p>
    <w:p w14:paraId="7704209A" w14:textId="77777777" w:rsidR="00C41C22" w:rsidRPr="00C41C22" w:rsidRDefault="00C41C22" w:rsidP="00C41C2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введение;</w:t>
      </w:r>
    </w:p>
    <w:p w14:paraId="7463AEFA" w14:textId="77777777" w:rsidR="00C41C22" w:rsidRPr="00C41C22" w:rsidRDefault="00C41C22" w:rsidP="00C41C2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текстовое изложение материала с необходимыми ссылками на источники, использованные автором;</w:t>
      </w:r>
    </w:p>
    <w:p w14:paraId="2F3C9067" w14:textId="77777777" w:rsidR="00C41C22" w:rsidRPr="00C41C22" w:rsidRDefault="00C41C22" w:rsidP="00C41C2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заключение;</w:t>
      </w:r>
    </w:p>
    <w:p w14:paraId="417C8254" w14:textId="77777777" w:rsidR="00C41C22" w:rsidRPr="00C41C22" w:rsidRDefault="00C41C22" w:rsidP="00C41C2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список использованной литературы и источников;</w:t>
      </w:r>
    </w:p>
    <w:p w14:paraId="60A0B238" w14:textId="77777777" w:rsidR="00C41C22" w:rsidRPr="00C41C22" w:rsidRDefault="00C41C22" w:rsidP="00C41C2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приложения, которые состоят из таблиц, диаграмм, графиков, рисунков, схем (необязательная часть реферата).</w:t>
      </w:r>
    </w:p>
    <w:p w14:paraId="0FE20928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Тематика докладов:</w:t>
      </w:r>
    </w:p>
    <w:p w14:paraId="6D85EBD7" w14:textId="77777777" w:rsidR="00C41C22" w:rsidRPr="00C41C22" w:rsidRDefault="00C41C22" w:rsidP="00C41C2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Цели и задачи воспитания в общем и дополнительном образовании в контексте развития личности ребенка.</w:t>
      </w:r>
    </w:p>
    <w:p w14:paraId="45B58CAB" w14:textId="77777777" w:rsidR="00C41C22" w:rsidRPr="00C41C22" w:rsidRDefault="00C41C22" w:rsidP="00C41C2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Деятельностный подход к воспитанию: технологии и инструментарий педагога-дизайнера.</w:t>
      </w:r>
    </w:p>
    <w:p w14:paraId="60E255CF" w14:textId="77777777" w:rsidR="00C41C22" w:rsidRPr="00C41C22" w:rsidRDefault="00C41C22" w:rsidP="00C41C2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Позиция педагога как значимого взрослого: принципы и стратегии проектирования совместной социально-значимой деятельности.</w:t>
      </w:r>
    </w:p>
    <w:p w14:paraId="6602D04C" w14:textId="77777777" w:rsidR="00C41C22" w:rsidRPr="00C41C22" w:rsidRDefault="00C41C22" w:rsidP="00C41C2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Технологии индивидуальной диагностики особенностей воспитанников в условиях дополнительного образования.</w:t>
      </w:r>
    </w:p>
    <w:p w14:paraId="14FDD53E" w14:textId="77777777" w:rsidR="00C41C22" w:rsidRPr="00C41C22" w:rsidRDefault="00C41C22" w:rsidP="00C41C2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Социокультурная среда как инструмент поддержки развития личности ребенка.</w:t>
      </w:r>
    </w:p>
    <w:p w14:paraId="68EA78FF" w14:textId="77777777" w:rsidR="00C41C22" w:rsidRPr="00C41C22" w:rsidRDefault="00C41C22" w:rsidP="00C41C2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Детский коллектив как объект и субъект воспитания: уровни развития и ценностно-личностные ориентации.</w:t>
      </w:r>
    </w:p>
    <w:p w14:paraId="0630C7CD" w14:textId="77777777" w:rsidR="00C41C22" w:rsidRPr="00C41C22" w:rsidRDefault="00C41C22" w:rsidP="00C41C2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Педагогическая поддержка и педагогическое сопровождение как инструменты деятельности классного руководителя и педагога ДО.</w:t>
      </w:r>
    </w:p>
    <w:p w14:paraId="186DABF0" w14:textId="77777777" w:rsidR="00C41C22" w:rsidRPr="00C41C22" w:rsidRDefault="00C41C22" w:rsidP="00C41C2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Профилактика профессионального выгорания педагога в условиях интенсивной воспитательной деятельности.</w:t>
      </w:r>
    </w:p>
    <w:p w14:paraId="4269CCF6" w14:textId="77777777" w:rsidR="00C41C22" w:rsidRPr="00C41C22" w:rsidRDefault="00C41C22" w:rsidP="00C41C2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Теории и модели педагогического дизайна: адаптация к воспитательному модулю образовательной программы.</w:t>
      </w:r>
    </w:p>
    <w:p w14:paraId="6FE8CABD" w14:textId="77777777" w:rsidR="00C41C22" w:rsidRPr="00C41C22" w:rsidRDefault="00C41C22" w:rsidP="00C41C2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Алгоритм проектирования воспитательного модуля в условиях образовательной программы общего и дополнительного образования.</w:t>
      </w:r>
    </w:p>
    <w:p w14:paraId="50B6988A" w14:textId="77777777" w:rsidR="00C41C22" w:rsidRPr="00C41C22" w:rsidRDefault="00C41C22" w:rsidP="00C41C2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Педагогический дизайн воспитательных событий: от концепции до рефлексии.</w:t>
      </w:r>
    </w:p>
    <w:p w14:paraId="0806C4EC" w14:textId="77777777" w:rsidR="00C41C22" w:rsidRPr="00C41C22" w:rsidRDefault="00C41C22" w:rsidP="00C41C2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lastRenderedPageBreak/>
        <w:t>Успешные практики проектирования программ воспитания с использованием современных моделей педагогического дизайна.</w:t>
      </w:r>
    </w:p>
    <w:p w14:paraId="06BD3C99" w14:textId="77777777" w:rsidR="00C41C22" w:rsidRPr="00C41C22" w:rsidRDefault="00C41C22" w:rsidP="00C41C2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Межкультурное взаимодействие в образовательной организации: учет разнообразия культур в воспитательном пространстве.</w:t>
      </w:r>
    </w:p>
    <w:p w14:paraId="24CA692A" w14:textId="77777777" w:rsidR="00C41C22" w:rsidRPr="00C41C22" w:rsidRDefault="00C41C22" w:rsidP="00C41C2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Сетевое взаимодействие в реализации программы воспитания: ресурсы общего и дополнительного образования.</w:t>
      </w:r>
    </w:p>
    <w:p w14:paraId="043130DA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2BBE56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Критерии оценки доклада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64"/>
        <w:gridCol w:w="5753"/>
        <w:gridCol w:w="1628"/>
      </w:tblGrid>
      <w:tr w:rsidR="00C41C22" w:rsidRPr="00C41C22" w14:paraId="58C7D6AD" w14:textId="77777777" w:rsidTr="00E27F64">
        <w:tc>
          <w:tcPr>
            <w:tcW w:w="0" w:type="auto"/>
            <w:hideMark/>
          </w:tcPr>
          <w:p w14:paraId="1F31CA5A" w14:textId="77777777" w:rsidR="00C41C22" w:rsidRPr="00C41C22" w:rsidRDefault="00C41C22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542CA1C1" w14:textId="77777777" w:rsidR="00C41C22" w:rsidRPr="00C41C22" w:rsidRDefault="00C41C22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4F4658C1" w14:textId="77777777" w:rsidR="00C41C22" w:rsidRPr="00C41C22" w:rsidRDefault="00C41C22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C41C22" w:rsidRPr="00C41C22" w14:paraId="1CA92EAC" w14:textId="77777777" w:rsidTr="00E27F64">
        <w:tc>
          <w:tcPr>
            <w:tcW w:w="0" w:type="auto"/>
            <w:hideMark/>
          </w:tcPr>
          <w:p w14:paraId="0583A0A4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Степень раскрытия сущности проблемы</w:t>
            </w:r>
          </w:p>
        </w:tc>
        <w:tc>
          <w:tcPr>
            <w:tcW w:w="0" w:type="auto"/>
            <w:hideMark/>
          </w:tcPr>
          <w:p w14:paraId="25B6555F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Соответствие плана теме доклада</w:t>
            </w:r>
          </w:p>
        </w:tc>
        <w:tc>
          <w:tcPr>
            <w:tcW w:w="0" w:type="auto"/>
            <w:hideMark/>
          </w:tcPr>
          <w:p w14:paraId="5EF5F447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C41C22" w:rsidRPr="00C41C22" w14:paraId="49835429" w14:textId="77777777" w:rsidTr="00E27F64">
        <w:tc>
          <w:tcPr>
            <w:tcW w:w="0" w:type="auto"/>
            <w:hideMark/>
          </w:tcPr>
          <w:p w14:paraId="21703F06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A2E880B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теме и плану доклада</w:t>
            </w:r>
          </w:p>
        </w:tc>
        <w:tc>
          <w:tcPr>
            <w:tcW w:w="0" w:type="auto"/>
            <w:hideMark/>
          </w:tcPr>
          <w:p w14:paraId="1625F70C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C41C22" w:rsidRPr="00C41C22" w14:paraId="073FCC22" w14:textId="77777777" w:rsidTr="00E27F64">
        <w:tc>
          <w:tcPr>
            <w:tcW w:w="0" w:type="auto"/>
            <w:hideMark/>
          </w:tcPr>
          <w:p w14:paraId="4E4089B4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CEF8BF2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Полнота и глубина раскрытия основных понятий проблемы</w:t>
            </w:r>
          </w:p>
        </w:tc>
        <w:tc>
          <w:tcPr>
            <w:tcW w:w="0" w:type="auto"/>
            <w:hideMark/>
          </w:tcPr>
          <w:p w14:paraId="2CD87651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C41C22" w:rsidRPr="00C41C22" w14:paraId="6C44BCAD" w14:textId="77777777" w:rsidTr="00E27F64">
        <w:tc>
          <w:tcPr>
            <w:tcW w:w="0" w:type="auto"/>
            <w:hideMark/>
          </w:tcPr>
          <w:p w14:paraId="3586EB80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4055B5A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различные точки зрения ученых по рассматриваемому вопросу, умение обобщать материал</w:t>
            </w:r>
          </w:p>
        </w:tc>
        <w:tc>
          <w:tcPr>
            <w:tcW w:w="0" w:type="auto"/>
            <w:hideMark/>
          </w:tcPr>
          <w:p w14:paraId="2C8E5AF9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C41C22" w:rsidRPr="00C41C22" w14:paraId="1B8BB708" w14:textId="77777777" w:rsidTr="00E27F64">
        <w:tc>
          <w:tcPr>
            <w:tcW w:w="0" w:type="auto"/>
            <w:hideMark/>
          </w:tcPr>
          <w:p w14:paraId="240717DC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F2B12B0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основных положений и выводов</w:t>
            </w:r>
          </w:p>
        </w:tc>
        <w:tc>
          <w:tcPr>
            <w:tcW w:w="0" w:type="auto"/>
            <w:hideMark/>
          </w:tcPr>
          <w:p w14:paraId="7278B384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C41C22" w:rsidRPr="00C41C22" w14:paraId="43CEF1BE" w14:textId="77777777" w:rsidTr="00E27F64">
        <w:tc>
          <w:tcPr>
            <w:tcW w:w="0" w:type="auto"/>
            <w:hideMark/>
          </w:tcPr>
          <w:p w14:paraId="59F96CEB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Оформление презентации</w:t>
            </w:r>
          </w:p>
        </w:tc>
        <w:tc>
          <w:tcPr>
            <w:tcW w:w="0" w:type="auto"/>
            <w:hideMark/>
          </w:tcPr>
          <w:p w14:paraId="50D46A5B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оформления презентации</w:t>
            </w:r>
          </w:p>
        </w:tc>
        <w:tc>
          <w:tcPr>
            <w:tcW w:w="0" w:type="auto"/>
            <w:hideMark/>
          </w:tcPr>
          <w:p w14:paraId="00010FFC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C41C22" w:rsidRPr="00C41C22" w14:paraId="6BC5D452" w14:textId="77777777" w:rsidTr="00E27F64">
        <w:tc>
          <w:tcPr>
            <w:tcW w:w="0" w:type="auto"/>
            <w:hideMark/>
          </w:tcPr>
          <w:p w14:paraId="751CCC88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CDF622F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презентации тексту доклада</w:t>
            </w:r>
          </w:p>
        </w:tc>
        <w:tc>
          <w:tcPr>
            <w:tcW w:w="0" w:type="auto"/>
            <w:hideMark/>
          </w:tcPr>
          <w:p w14:paraId="50C68AC0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C41C22" w:rsidRPr="00C41C22" w14:paraId="4D1D6E39" w14:textId="77777777" w:rsidTr="00E27F64">
        <w:tc>
          <w:tcPr>
            <w:tcW w:w="0" w:type="auto"/>
            <w:hideMark/>
          </w:tcPr>
          <w:p w14:paraId="1F6F2F33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772701A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Наглядность и презентабельность</w:t>
            </w:r>
          </w:p>
        </w:tc>
        <w:tc>
          <w:tcPr>
            <w:tcW w:w="0" w:type="auto"/>
            <w:hideMark/>
          </w:tcPr>
          <w:p w14:paraId="4C434E3E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C41C22" w:rsidRPr="00C41C22" w14:paraId="71FB35CA" w14:textId="77777777" w:rsidTr="00E27F64">
        <w:tc>
          <w:tcPr>
            <w:tcW w:w="0" w:type="auto"/>
            <w:hideMark/>
          </w:tcPr>
          <w:p w14:paraId="7D1A6868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0" w:type="auto"/>
            <w:hideMark/>
          </w:tcPr>
          <w:p w14:paraId="7924469A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доклада синхронно с презентацией</w:t>
            </w:r>
          </w:p>
        </w:tc>
        <w:tc>
          <w:tcPr>
            <w:tcW w:w="0" w:type="auto"/>
            <w:hideMark/>
          </w:tcPr>
          <w:p w14:paraId="7FB586A4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C41C22" w:rsidRPr="00C41C22" w14:paraId="6FF89A08" w14:textId="77777777" w:rsidTr="00E27F64">
        <w:tc>
          <w:tcPr>
            <w:tcW w:w="0" w:type="auto"/>
            <w:hideMark/>
          </w:tcPr>
          <w:p w14:paraId="4D4B7C18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3E48C58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 доклада</w:t>
            </w:r>
          </w:p>
        </w:tc>
        <w:tc>
          <w:tcPr>
            <w:tcW w:w="0" w:type="auto"/>
            <w:hideMark/>
          </w:tcPr>
          <w:p w14:paraId="51E8EDD3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C41C22" w:rsidRPr="00C41C22" w14:paraId="3F2CB0A2" w14:textId="77777777" w:rsidTr="00E27F64">
        <w:tc>
          <w:tcPr>
            <w:tcW w:w="0" w:type="auto"/>
            <w:hideMark/>
          </w:tcPr>
          <w:p w14:paraId="2F3A11B4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1C5F656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Самостоятельность суждений, владение материалом</w:t>
            </w:r>
          </w:p>
        </w:tc>
        <w:tc>
          <w:tcPr>
            <w:tcW w:w="0" w:type="auto"/>
            <w:hideMark/>
          </w:tcPr>
          <w:p w14:paraId="02883A2E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  <w:tr w:rsidR="00C41C22" w:rsidRPr="00C41C22" w14:paraId="02BDE60E" w14:textId="77777777" w:rsidTr="00E27F64">
        <w:tc>
          <w:tcPr>
            <w:tcW w:w="0" w:type="auto"/>
            <w:hideMark/>
          </w:tcPr>
          <w:p w14:paraId="3080F9FE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F034629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Речевая культура (стиль изложения, ясность, четкость, лаконичность, красота языка, учет аудитории, эмоциональный рисунок речи, доходчивость, пунктуальность, невербальное сопровождение, оживление речи афоризмами, примерами, цитатами и т.д.)</w:t>
            </w:r>
          </w:p>
        </w:tc>
        <w:tc>
          <w:tcPr>
            <w:tcW w:w="0" w:type="auto"/>
            <w:hideMark/>
          </w:tcPr>
          <w:p w14:paraId="1BA77846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</w:tbl>
    <w:p w14:paraId="4A2F6BA5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17A81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Кейс-измерители</w:t>
      </w:r>
    </w:p>
    <w:p w14:paraId="23055E03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Кейс-измерители основаны на использовании проблемных заданий, в которых обучающимся предлагают осмыслить реальную профессионально-ориентированную ситуацию, содержащую в себе необходимую, но неполную информацию для решения заданной проблемы. Кейс-метод является одним из частных приемов решения ситуационных задач.</w:t>
      </w:r>
    </w:p>
    <w:p w14:paraId="1FF466F1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E1DFAD2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 (Приложение 1).</w:t>
      </w:r>
    </w:p>
    <w:p w14:paraId="5F2C513C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Критерии оценки кейса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3"/>
        <w:gridCol w:w="4455"/>
        <w:gridCol w:w="1697"/>
      </w:tblGrid>
      <w:tr w:rsidR="00C41C22" w:rsidRPr="00C41C22" w14:paraId="5C0DD8FA" w14:textId="77777777" w:rsidTr="00E27F64">
        <w:tc>
          <w:tcPr>
            <w:tcW w:w="0" w:type="auto"/>
            <w:hideMark/>
          </w:tcPr>
          <w:p w14:paraId="423549E2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116029D6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3131BC34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C41C22" w:rsidRPr="00C41C22" w14:paraId="2B466465" w14:textId="77777777" w:rsidTr="00E27F64">
        <w:tc>
          <w:tcPr>
            <w:tcW w:w="0" w:type="auto"/>
            <w:hideMark/>
          </w:tcPr>
          <w:p w14:paraId="1A49D09B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Соответствие решения сформулированным в кейсе вопросам</w:t>
            </w:r>
          </w:p>
        </w:tc>
        <w:tc>
          <w:tcPr>
            <w:tcW w:w="0" w:type="auto"/>
            <w:hideMark/>
          </w:tcPr>
          <w:p w14:paraId="1CD47F5C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Адекватность проблеме и рынку</w:t>
            </w:r>
          </w:p>
        </w:tc>
        <w:tc>
          <w:tcPr>
            <w:tcW w:w="0" w:type="auto"/>
            <w:hideMark/>
          </w:tcPr>
          <w:p w14:paraId="1F26B6FA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C41C22" w:rsidRPr="00C41C22" w14:paraId="40E7641E" w14:textId="77777777" w:rsidTr="00E27F64">
        <w:tc>
          <w:tcPr>
            <w:tcW w:w="0" w:type="auto"/>
            <w:hideMark/>
          </w:tcPr>
          <w:p w14:paraId="46864CC9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0" w:type="auto"/>
            <w:hideMark/>
          </w:tcPr>
          <w:p w14:paraId="293C898C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Новаторство, креативность</w:t>
            </w:r>
          </w:p>
        </w:tc>
        <w:tc>
          <w:tcPr>
            <w:tcW w:w="0" w:type="auto"/>
            <w:hideMark/>
          </w:tcPr>
          <w:p w14:paraId="12758120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C41C22" w:rsidRPr="00C41C22" w14:paraId="78BEFA7B" w14:textId="77777777" w:rsidTr="00E27F64">
        <w:tc>
          <w:tcPr>
            <w:tcW w:w="0" w:type="auto"/>
            <w:hideMark/>
          </w:tcPr>
          <w:p w14:paraId="07F8B548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Применимость решения на практике</w:t>
            </w:r>
          </w:p>
        </w:tc>
        <w:tc>
          <w:tcPr>
            <w:tcW w:w="0" w:type="auto"/>
            <w:hideMark/>
          </w:tcPr>
          <w:p w14:paraId="6B4F5196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Важность внедрения методики в реальную практику</w:t>
            </w:r>
          </w:p>
        </w:tc>
        <w:tc>
          <w:tcPr>
            <w:tcW w:w="0" w:type="auto"/>
            <w:hideMark/>
          </w:tcPr>
          <w:p w14:paraId="5CF9DDCD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C41C22" w:rsidRPr="00C41C22" w14:paraId="55C08483" w14:textId="77777777" w:rsidTr="00E27F64">
        <w:tc>
          <w:tcPr>
            <w:tcW w:w="0" w:type="auto"/>
            <w:hideMark/>
          </w:tcPr>
          <w:p w14:paraId="519C27EF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Глубина проработки проблемы</w:t>
            </w:r>
          </w:p>
        </w:tc>
        <w:tc>
          <w:tcPr>
            <w:tcW w:w="0" w:type="auto"/>
            <w:hideMark/>
          </w:tcPr>
          <w:p w14:paraId="6EB4E133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Обоснованность решения, наличие альтернативных вариантов, прогнозирование возможных проблем, комплексность решения</w:t>
            </w:r>
          </w:p>
        </w:tc>
        <w:tc>
          <w:tcPr>
            <w:tcW w:w="0" w:type="auto"/>
            <w:hideMark/>
          </w:tcPr>
          <w:p w14:paraId="2C305884" w14:textId="77777777" w:rsidR="00C41C22" w:rsidRPr="00C41C22" w:rsidRDefault="00C41C22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C22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14:paraId="55A87725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AEFB350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6. Оценочные средства промежуточной аттестации:</w:t>
      </w:r>
    </w:p>
    <w:p w14:paraId="18BEDAFB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Зачет</w:t>
      </w:r>
    </w:p>
    <w:p w14:paraId="6CE39DA2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При определении уровня достижений обучающихся на зачете необходимо обращать особое внимание на:</w:t>
      </w:r>
    </w:p>
    <w:p w14:paraId="73233082" w14:textId="77777777" w:rsidR="00C41C22" w:rsidRPr="00C41C22" w:rsidRDefault="00C41C22" w:rsidP="00C41C2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знание программного материала и структуры дисциплины, а также основного содержания и его элементов в соответствии с прослушанным лекционным курсом и с учебной литературой;</w:t>
      </w:r>
    </w:p>
    <w:p w14:paraId="2808D135" w14:textId="77777777" w:rsidR="00C41C22" w:rsidRPr="00C41C22" w:rsidRDefault="00C41C22" w:rsidP="00C41C2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знания, необходимые для решения типовых задач, умение выполнять предусмотренные программой задания;</w:t>
      </w:r>
    </w:p>
    <w:p w14:paraId="754E99F8" w14:textId="77777777" w:rsidR="00C41C22" w:rsidRPr="00C41C22" w:rsidRDefault="00C41C22" w:rsidP="00C41C2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знание важнейших работ из списка основной рекомендованной литературы и знакомство с дополнительно рекомендованной литературой;</w:t>
      </w:r>
    </w:p>
    <w:p w14:paraId="6375B661" w14:textId="77777777" w:rsidR="00C41C22" w:rsidRPr="00C41C22" w:rsidRDefault="00C41C22" w:rsidP="00C41C2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владение методологией дисциплины, умение применять теоретические знания при решении задач, обосновывать свои действия.</w:t>
      </w:r>
    </w:p>
    <w:p w14:paraId="35E287AC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Форма зачета:</w:t>
      </w:r>
      <w:r w:rsidRPr="00C41C22">
        <w:rPr>
          <w:rFonts w:ascii="Times New Roman" w:hAnsi="Times New Roman" w:cs="Times New Roman"/>
          <w:sz w:val="24"/>
          <w:szCs w:val="24"/>
        </w:rPr>
        <w:t xml:space="preserve"> тестирование.</w:t>
      </w:r>
    </w:p>
    <w:p w14:paraId="4E7BA28E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Критерии оценки тестирования:</w:t>
      </w:r>
      <w:r w:rsidRPr="00C41C22">
        <w:rPr>
          <w:rFonts w:ascii="Times New Roman" w:hAnsi="Times New Roman" w:cs="Times New Roman"/>
          <w:sz w:val="24"/>
          <w:szCs w:val="24"/>
        </w:rPr>
        <w:t xml:space="preserve"> набрано не менее 75% баллов от максимального количества.</w:t>
      </w:r>
    </w:p>
    <w:p w14:paraId="78180FF4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Пример теста (Приложение 2).</w:t>
      </w:r>
    </w:p>
    <w:p w14:paraId="13F8C480" w14:textId="77777777" w:rsidR="00C41C22" w:rsidRPr="00C41C22" w:rsidRDefault="00C41C22" w:rsidP="00C41C2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49972449" w14:textId="77777777" w:rsidR="00C41C22" w:rsidRPr="00C41C22" w:rsidRDefault="00C41C22" w:rsidP="00C41C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</w:t>
      </w:r>
    </w:p>
    <w:p w14:paraId="4657F0CA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BD6148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Кейс 1.</w:t>
      </w:r>
    </w:p>
    <w:p w14:paraId="1A49D037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Образовательная организация (школа или центр дополнительного образования) планирует серию воспитательных событий, посвященных Году семьи. Педагогический коллектив предлагает традиционные формы: торжественные линейки, концерты, конкурсы рисунков. Однако предварительный опрос показал низкую мотивацию и вовлеченность детей, они воспринимают эти мероприятия как «обязаловку».</w:t>
      </w:r>
    </w:p>
    <w:p w14:paraId="1CC58548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Задание: с позиции педагогического дизайна спроектировать модель альтернативного воспитательного события, используя деятельностный подход. Опишите алгоритм проектирования, ключевые этапы, роли участников (детей и взрослых) и механизмы рефлексии. Как вы обеспечите переход от пассивного потребления к совместной социально-значимой деятельности?</w:t>
      </w:r>
    </w:p>
    <w:p w14:paraId="6096D094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4CCAB2A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Кейс 2.</w:t>
      </w:r>
    </w:p>
    <w:p w14:paraId="0ACF253B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В группу дополнительного образования (например, волонтерский отряд или туристический клуб) пришел новый ребенок с выраженными лидерскими амбициями, но негибкими коммуникативными навыками. Он постоянно нарушает правила, критикует других и пытается навязать свои идеи, что вызывает конфликты в устоявшемся, сплоченном коллективе.</w:t>
      </w:r>
    </w:p>
    <w:p w14:paraId="47D3FA09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Задание: разработайте индивидуальную воспитательную траекторию для этого ребенка, параллельно спроектировав серию мероприятий по трансформации ценностно-личностных ориентаций всей группы. Какие инструменты индивидуальной диагностики, педагогической поддержки и коллективного взаимодействия вы примените? Как вы будете использовать позицию «значимого взрослого» для разрешения конфликта?</w:t>
      </w:r>
    </w:p>
    <w:p w14:paraId="2A2C0E8D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37048C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Кейс 3.</w:t>
      </w:r>
    </w:p>
    <w:p w14:paraId="14B65A16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lastRenderedPageBreak/>
        <w:t>Педагог дополнительного образования реализует инновационную программу воспитания, включающую элементы риск-ориентированной деятельности и самостоятельного принятия решений детьми (например, организация детских экспедиций или социальных проектов с выездом). Родители выражают резкое недовольство, требуя «безопасного» и «жестко контролируемого» формата, и угрожают забрать детей из объединения.</w:t>
      </w:r>
    </w:p>
    <w:p w14:paraId="32AAAEC6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Задание: спроектировать стратегию позитивной коммуникации и взаимодействия с родителями. Какие аргументы, основанные на традиционных российских ценностях и психолого-педагогических основах развития личности, вы приведете? Какие форматы вовлечения родителей в воспитательный процесс вы предложите для снятия напряжения и создания партнерской образовательной среды?</w:t>
      </w:r>
    </w:p>
    <w:p w14:paraId="61809807" w14:textId="77777777" w:rsidR="00C41C22" w:rsidRPr="00C41C22" w:rsidRDefault="00C41C22" w:rsidP="00C41C2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14:paraId="1D552BA6" w14:textId="77777777" w:rsidR="00C41C22" w:rsidRPr="00C41C22" w:rsidRDefault="00C41C22" w:rsidP="00C41C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Примеры вопросов для теста</w:t>
      </w:r>
    </w:p>
    <w:p w14:paraId="67783061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8E4F878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1. Деятельностный подход к воспитанию предполагает:</w:t>
      </w:r>
    </w:p>
    <w:p w14:paraId="531CD767" w14:textId="77777777" w:rsidR="00C41C22" w:rsidRPr="00C41C22" w:rsidRDefault="00C41C22" w:rsidP="00C41C2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передачу знаний о нормах морали в лекционной форме;</w:t>
      </w:r>
    </w:p>
    <w:p w14:paraId="14807305" w14:textId="77777777" w:rsidR="00C41C22" w:rsidRPr="00C41C22" w:rsidRDefault="00C41C22" w:rsidP="00C41C2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организацию совместной социально-значимой деятельности, в которой ребенок присваивает нравственные ценности;</w:t>
      </w:r>
    </w:p>
    <w:p w14:paraId="1EC9502C" w14:textId="77777777" w:rsidR="00C41C22" w:rsidRPr="00C41C22" w:rsidRDefault="00C41C22" w:rsidP="00C41C2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строгий контроль за поведением ребенка со стороны педагога;</w:t>
      </w:r>
    </w:p>
    <w:p w14:paraId="2C157B28" w14:textId="77777777" w:rsidR="00C41C22" w:rsidRPr="00C41C22" w:rsidRDefault="00C41C22" w:rsidP="00C41C2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исключение ребенка из процесса планирования воспитательных мероприятий.</w:t>
      </w:r>
    </w:p>
    <w:p w14:paraId="4F2278D5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2. Индивидуальная воспитательная траектория воспитанника разрабатывается с целью:</w:t>
      </w:r>
    </w:p>
    <w:p w14:paraId="78827245" w14:textId="77777777" w:rsidR="00C41C22" w:rsidRPr="00C41C22" w:rsidRDefault="00C41C22" w:rsidP="00C41C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унификации требований ко всем детям в группе;</w:t>
      </w:r>
    </w:p>
    <w:p w14:paraId="3F66BAAD" w14:textId="77777777" w:rsidR="00C41C22" w:rsidRPr="00C41C22" w:rsidRDefault="00C41C22" w:rsidP="00C41C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учета индивидуальных особенностей, темпа развития и личных интересов ребенка;</w:t>
      </w:r>
    </w:p>
    <w:p w14:paraId="63145131" w14:textId="77777777" w:rsidR="00C41C22" w:rsidRPr="00C41C22" w:rsidRDefault="00C41C22" w:rsidP="00C41C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освобождения педагога от работы с коллективом;</w:t>
      </w:r>
    </w:p>
    <w:p w14:paraId="1D7BB68B" w14:textId="77777777" w:rsidR="00C41C22" w:rsidRPr="00C41C22" w:rsidRDefault="00C41C22" w:rsidP="00C41C2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снижения нагрузки на педагога-воспитателя.</w:t>
      </w:r>
    </w:p>
    <w:p w14:paraId="2E16C1FF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3. Позиция педагога как «значимого взрослого» характеризуется:</w:t>
      </w:r>
    </w:p>
    <w:p w14:paraId="3A1D22C3" w14:textId="77777777" w:rsidR="00C41C22" w:rsidRPr="00C41C22" w:rsidRDefault="00C41C22" w:rsidP="00C41C22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авторитарным стилем управления детским коллективом;</w:t>
      </w:r>
    </w:p>
    <w:p w14:paraId="0ACB657D" w14:textId="77777777" w:rsidR="00C41C22" w:rsidRPr="00C41C22" w:rsidRDefault="00C41C22" w:rsidP="00C41C22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наставничеством, эмоциональной поддержкой и партнерством;</w:t>
      </w:r>
    </w:p>
    <w:p w14:paraId="38012D4D" w14:textId="77777777" w:rsidR="00C41C22" w:rsidRPr="00C41C22" w:rsidRDefault="00C41C22" w:rsidP="00C41C22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полным попустительством и отсутствием границ;</w:t>
      </w:r>
    </w:p>
    <w:p w14:paraId="2033A1FD" w14:textId="77777777" w:rsidR="00C41C22" w:rsidRPr="00C41C22" w:rsidRDefault="00C41C22" w:rsidP="00C41C22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дистанцированием от проблем детей ради соблюдения субординации.</w:t>
      </w:r>
    </w:p>
    <w:p w14:paraId="77DA3788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4. Педагогический дизайн воспитательного модуля образовательной программы включает:</w:t>
      </w:r>
    </w:p>
    <w:p w14:paraId="09914755" w14:textId="77777777" w:rsidR="00C41C22" w:rsidRPr="00C41C22" w:rsidRDefault="00C41C22" w:rsidP="00C41C22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только написание текста рабочей программы воспитания;</w:t>
      </w:r>
    </w:p>
    <w:p w14:paraId="256A4326" w14:textId="77777777" w:rsidR="00C41C22" w:rsidRPr="00C41C22" w:rsidRDefault="00C41C22" w:rsidP="00C41C22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проектирование целей, событий, образовательной среды и механизмов рефлексии;</w:t>
      </w:r>
    </w:p>
    <w:p w14:paraId="789ED647" w14:textId="77777777" w:rsidR="00C41C22" w:rsidRPr="00C41C22" w:rsidRDefault="00C41C22" w:rsidP="00C41C22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закупку оборудования для кабинетов;</w:t>
      </w:r>
    </w:p>
    <w:p w14:paraId="008F5AF5" w14:textId="77777777" w:rsidR="00C41C22" w:rsidRPr="00C41C22" w:rsidRDefault="00C41C22" w:rsidP="00C41C22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составление графика дежурств по школе.</w:t>
      </w:r>
    </w:p>
    <w:p w14:paraId="16A1118B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5. Детский коллектив переходит на коллективный уровень развития, когда:</w:t>
      </w:r>
    </w:p>
    <w:p w14:paraId="3C2ABF3D" w14:textId="77777777" w:rsidR="00C41C22" w:rsidRPr="00C41C22" w:rsidRDefault="00C41C22" w:rsidP="00C41C2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дети начинают скучать без педагога;</w:t>
      </w:r>
    </w:p>
    <w:p w14:paraId="4EF75FEA" w14:textId="77777777" w:rsidR="00C41C22" w:rsidRPr="00C41C22" w:rsidRDefault="00C41C22" w:rsidP="00C41C2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появляется общая деятельность, общественно значимая цель и система ответственных отношений;</w:t>
      </w:r>
    </w:p>
    <w:p w14:paraId="03276097" w14:textId="77777777" w:rsidR="00C41C22" w:rsidRPr="00C41C22" w:rsidRDefault="00C41C22" w:rsidP="00C41C2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педагог жестко распределяет роли между детьми;</w:t>
      </w:r>
    </w:p>
    <w:p w14:paraId="18B12666" w14:textId="77777777" w:rsidR="00C41C22" w:rsidRPr="00C41C22" w:rsidRDefault="00C41C22" w:rsidP="00C41C22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группа успешно сдает нормативы по физкультуре.</w:t>
      </w:r>
    </w:p>
    <w:p w14:paraId="5F1ACA9B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6. Педагогическая поддержка, в отличие от опеки, направлена на:</w:t>
      </w:r>
    </w:p>
    <w:p w14:paraId="21DB8BF4" w14:textId="77777777" w:rsidR="00C41C22" w:rsidRPr="00C41C22" w:rsidRDefault="00C41C22" w:rsidP="00C41C2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решение проблемы за ребенка;</w:t>
      </w:r>
    </w:p>
    <w:p w14:paraId="7E94DBD7" w14:textId="77777777" w:rsidR="00C41C22" w:rsidRPr="00C41C22" w:rsidRDefault="00C41C22" w:rsidP="00C41C2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помощь ребенку в самостоятельном осознании и преодолении трудности;</w:t>
      </w:r>
    </w:p>
    <w:p w14:paraId="2FC2BCE5" w14:textId="77777777" w:rsidR="00C41C22" w:rsidRPr="00C41C22" w:rsidRDefault="00C41C22" w:rsidP="00C41C2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изоляцию ребенка от стрессовых факторов;</w:t>
      </w:r>
    </w:p>
    <w:p w14:paraId="5CD56559" w14:textId="77777777" w:rsidR="00C41C22" w:rsidRPr="00C41C22" w:rsidRDefault="00C41C22" w:rsidP="00C41C22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наказание за совершенные ошибки.</w:t>
      </w:r>
    </w:p>
    <w:p w14:paraId="019DDE1A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7. Каким образом педагогический дизайн помогает в реализации программы воспитания?</w:t>
      </w:r>
    </w:p>
    <w:p w14:paraId="205E4BF6" w14:textId="77777777" w:rsidR="00C41C22" w:rsidRPr="00C41C22" w:rsidRDefault="00C41C22" w:rsidP="00C41C22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делает воспитательные события структурированными, привлекательными и осмысленными для ребенка;</w:t>
      </w:r>
    </w:p>
    <w:p w14:paraId="5C94DEE7" w14:textId="77777777" w:rsidR="00C41C22" w:rsidRPr="00C41C22" w:rsidRDefault="00C41C22" w:rsidP="00C41C22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позволяет полностью заменить живое общение педагога с детьми цифровыми тестами;</w:t>
      </w:r>
    </w:p>
    <w:p w14:paraId="563834A6" w14:textId="77777777" w:rsidR="00C41C22" w:rsidRPr="00C41C22" w:rsidRDefault="00C41C22" w:rsidP="00C41C22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lastRenderedPageBreak/>
        <w:t>снижает потребность в методическом обеспечении;</w:t>
      </w:r>
    </w:p>
    <w:p w14:paraId="454895AD" w14:textId="77777777" w:rsidR="00C41C22" w:rsidRPr="00C41C22" w:rsidRDefault="00C41C22" w:rsidP="00C41C22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исключает необходимость учета возраста детей.</w:t>
      </w:r>
    </w:p>
    <w:p w14:paraId="0CA2F1BB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8. Важнейшим инструментом формирования «настроя и настроения» детской группы является:</w:t>
      </w:r>
    </w:p>
    <w:p w14:paraId="62204B47" w14:textId="77777777" w:rsidR="00C41C22" w:rsidRPr="00C41C22" w:rsidRDefault="00C41C22" w:rsidP="00C41C2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система штрафов и поощрений;</w:t>
      </w:r>
    </w:p>
    <w:p w14:paraId="0BF4D36A" w14:textId="77777777" w:rsidR="00C41C22" w:rsidRPr="00C41C22" w:rsidRDefault="00C41C22" w:rsidP="00C41C2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общая деятельность и формирующиеся традиции;</w:t>
      </w:r>
    </w:p>
    <w:p w14:paraId="4A5F3D35" w14:textId="77777777" w:rsidR="00C41C22" w:rsidRPr="00C41C22" w:rsidRDefault="00C41C22" w:rsidP="00C41C2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частая смена состава группы;</w:t>
      </w:r>
    </w:p>
    <w:p w14:paraId="42BC00D5" w14:textId="77777777" w:rsidR="00C41C22" w:rsidRPr="00C41C22" w:rsidRDefault="00C41C22" w:rsidP="00C41C2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проведение срезов знаний по этике.</w:t>
      </w:r>
    </w:p>
    <w:p w14:paraId="4178B868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9. При проектировании воспитательного события педагогу-дизайнеру необходимо в первую очередь определить:</w:t>
      </w:r>
    </w:p>
    <w:p w14:paraId="4F473D21" w14:textId="77777777" w:rsidR="00C41C22" w:rsidRPr="00C41C22" w:rsidRDefault="00C41C22" w:rsidP="00C41C22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стоимость мероприятия и список закупаемых призов;</w:t>
      </w:r>
    </w:p>
    <w:p w14:paraId="7B010289" w14:textId="77777777" w:rsidR="00C41C22" w:rsidRPr="00C41C22" w:rsidRDefault="00C41C22" w:rsidP="00C41C22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педагогическую цель, ценностный смысл и способ вовлечения ребенка в деятельность;</w:t>
      </w:r>
    </w:p>
    <w:p w14:paraId="70CB4305" w14:textId="77777777" w:rsidR="00C41C22" w:rsidRPr="00C41C22" w:rsidRDefault="00C41C22" w:rsidP="00C41C22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количество родителей, которых нужно пригласить;</w:t>
      </w:r>
    </w:p>
    <w:p w14:paraId="40D6FD65" w14:textId="77777777" w:rsidR="00C41C22" w:rsidRPr="00C41C22" w:rsidRDefault="00C41C22" w:rsidP="00C41C22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формат итогового отчета для министерства.</w:t>
      </w:r>
    </w:p>
    <w:p w14:paraId="12C3D8CC" w14:textId="77777777" w:rsidR="00C41C22" w:rsidRPr="00C41C22" w:rsidRDefault="00C41C22" w:rsidP="00C41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1C22">
        <w:rPr>
          <w:rFonts w:ascii="Times New Roman" w:hAnsi="Times New Roman" w:cs="Times New Roman"/>
          <w:b/>
          <w:bCs/>
          <w:sz w:val="24"/>
          <w:szCs w:val="24"/>
        </w:rPr>
        <w:t>10. Учет разнообразия культур (в рамках УК-5) в программе воспитания реализуется через:</w:t>
      </w:r>
    </w:p>
    <w:p w14:paraId="7E60BA0F" w14:textId="77777777" w:rsidR="00C41C22" w:rsidRPr="00C41C22" w:rsidRDefault="00C41C22" w:rsidP="00C41C2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изучение только доминирующей культуры региона;</w:t>
      </w:r>
    </w:p>
    <w:p w14:paraId="5FCEDB3E" w14:textId="77777777" w:rsidR="00C41C22" w:rsidRPr="00C41C22" w:rsidRDefault="00C41C22" w:rsidP="00C41C2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включение поликультурного компонента, организацию диалога культур и уважение к этническим традициям;</w:t>
      </w:r>
    </w:p>
    <w:p w14:paraId="1DBDB4DD" w14:textId="77777777" w:rsidR="00C41C22" w:rsidRPr="00C41C22" w:rsidRDefault="00C41C22" w:rsidP="00C41C2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запрет на обсуждение культурных различий;</w:t>
      </w:r>
    </w:p>
    <w:p w14:paraId="2BBD2730" w14:textId="5769EE75" w:rsidR="00C41C22" w:rsidRPr="00C41C22" w:rsidRDefault="00C41C22" w:rsidP="00C41C2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C22">
        <w:rPr>
          <w:rFonts w:ascii="Times New Roman" w:hAnsi="Times New Roman" w:cs="Times New Roman"/>
          <w:sz w:val="24"/>
          <w:szCs w:val="24"/>
        </w:rPr>
        <w:t>разделение детей на группы по национальному признаку.</w:t>
      </w:r>
    </w:p>
    <w:p w14:paraId="5A931A11" w14:textId="77777777" w:rsidR="006C307E" w:rsidRPr="00E008FC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5BF3F6" w14:textId="77777777" w:rsidR="004C0D8A" w:rsidRPr="00014A27" w:rsidRDefault="00DA5091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5091">
        <w:rPr>
          <w:rFonts w:ascii="Times New Roman" w:hAnsi="Times New Roman" w:cs="Times New Roman"/>
          <w:b/>
          <w:sz w:val="24"/>
          <w:szCs w:val="24"/>
          <w:lang w:val="ru-RU"/>
        </w:rPr>
        <w:t>Описание материально-технической базы, лицензионного программного обеспечения, необходимого для осуществления образова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тельного процесса по дисциплине</w:t>
      </w:r>
      <w:r w:rsidR="006C307E" w:rsidRPr="00014A27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14:paraId="1C207E95" w14:textId="77777777" w:rsidR="00B402B0" w:rsidRPr="001A53C2" w:rsidRDefault="006C307E" w:rsidP="00B402B0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E008FC">
        <w:rPr>
          <w:rFonts w:ascii="Times New Roman" w:hAnsi="Times New Roman" w:cs="Times New Roman"/>
          <w:sz w:val="24"/>
          <w:szCs w:val="24"/>
        </w:rPr>
        <w:br/>
      </w:r>
      <w:r w:rsidR="00B402B0">
        <w:rPr>
          <w:rFonts w:ascii="Times New Roman" w:hAnsi="Times New Roman" w:cs="Times New Roman"/>
          <w:sz w:val="24"/>
          <w:szCs w:val="24"/>
        </w:rPr>
        <w:t>Для проведения занятий по дисциплине используется а</w:t>
      </w:r>
      <w:r w:rsidR="00B402B0" w:rsidRPr="001A53C2">
        <w:rPr>
          <w:rFonts w:ascii="Times New Roman" w:hAnsi="Times New Roman" w:cs="Times New Roman"/>
          <w:sz w:val="24"/>
          <w:szCs w:val="24"/>
        </w:rPr>
        <w:t>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</w:t>
      </w:r>
      <w:r w:rsidR="00B402B0">
        <w:rPr>
          <w:rFonts w:ascii="Times New Roman" w:hAnsi="Times New Roman" w:cs="Times New Roman"/>
          <w:sz w:val="24"/>
          <w:szCs w:val="24"/>
        </w:rPr>
        <w:t>, оснащенная следующим оборудованием:</w:t>
      </w:r>
    </w:p>
    <w:p w14:paraId="3EF1DF29" w14:textId="00069AFA" w:rsidR="00B402B0" w:rsidRPr="009C049D" w:rsidRDefault="009C049D" w:rsidP="00B40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49D">
        <w:rPr>
          <w:rFonts w:ascii="Times New Roman" w:hAnsi="Times New Roman" w:cs="Times New Roman"/>
          <w:sz w:val="24"/>
          <w:szCs w:val="24"/>
        </w:rPr>
        <w:t>Стол переговорный – 50 шт., стулья – 100 шт., ПЭВМ – 1 шт., экран – 1 шт., проектор – 1 шт.</w:t>
      </w:r>
      <w:r w:rsidR="00B402B0" w:rsidRPr="009C049D">
        <w:rPr>
          <w:rFonts w:ascii="Times New Roman" w:hAnsi="Times New Roman" w:cs="Times New Roman"/>
          <w:sz w:val="24"/>
          <w:szCs w:val="24"/>
        </w:rPr>
        <w:tab/>
      </w:r>
    </w:p>
    <w:p w14:paraId="600B07A7" w14:textId="77777777" w:rsidR="00B402B0" w:rsidRPr="009C049D" w:rsidRDefault="00B402B0" w:rsidP="00B40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5AAB12E3" w14:textId="223170C1" w:rsidR="006C307E" w:rsidRPr="00E008FC" w:rsidRDefault="00B402B0" w:rsidP="00B402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самостоятельной работы используется помещение, оснащенное </w:t>
      </w:r>
      <w:r w:rsidRPr="00CB4E2F">
        <w:rPr>
          <w:rFonts w:ascii="Times New Roman" w:hAnsi="Times New Roman" w:cs="Times New Roman"/>
          <w:sz w:val="24"/>
          <w:szCs w:val="24"/>
        </w:rPr>
        <w:t>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и следующим оборудованием: с</w:t>
      </w:r>
      <w:r w:rsidRPr="00CB4E2F">
        <w:rPr>
          <w:rFonts w:ascii="Times New Roman" w:hAnsi="Times New Roman" w:cs="Times New Roman"/>
          <w:sz w:val="24"/>
          <w:szCs w:val="24"/>
        </w:rPr>
        <w:t>тол переговорный – 2 шт., стулья –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E2F">
        <w:rPr>
          <w:rFonts w:ascii="Times New Roman" w:hAnsi="Times New Roman" w:cs="Times New Roman"/>
          <w:sz w:val="24"/>
          <w:szCs w:val="24"/>
        </w:rPr>
        <w:t>шт., блок системный" КМ Инженерные системы" Universal D1U, 355х315х193мм.)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E2F">
        <w:rPr>
          <w:rFonts w:ascii="Times New Roman" w:hAnsi="Times New Roman" w:cs="Times New Roman"/>
          <w:sz w:val="24"/>
          <w:szCs w:val="24"/>
        </w:rPr>
        <w:t>2 шт., м</w:t>
      </w:r>
      <w:r>
        <w:rPr>
          <w:rFonts w:ascii="Times New Roman" w:hAnsi="Times New Roman" w:cs="Times New Roman"/>
          <w:sz w:val="24"/>
          <w:szCs w:val="24"/>
        </w:rPr>
        <w:t xml:space="preserve">онитор – </w:t>
      </w:r>
      <w:r w:rsidRPr="00CB4E2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E2F">
        <w:rPr>
          <w:rFonts w:ascii="Times New Roman" w:hAnsi="Times New Roman" w:cs="Times New Roman"/>
          <w:sz w:val="24"/>
          <w:szCs w:val="24"/>
        </w:rPr>
        <w:t>шт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000653B" w14:textId="77777777" w:rsidR="00A00FE9" w:rsidRDefault="00A00FE9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5A386F4F" w14:textId="77777777" w:rsidR="00BB73F1" w:rsidRPr="008929D2" w:rsidRDefault="00BB73F1" w:rsidP="00B33E6A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9D2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421312AD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19E4C424" w14:textId="74B6BE12" w:rsidR="00BB73F1" w:rsidRPr="00C41C22" w:rsidRDefault="00BB73F1" w:rsidP="00C41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Щуркова, Надежда Егоровна. Педагогика. Воспитательная деятельность педагога [Электронный ресурс] : учеб. пособие для вузов / Н. Е. Щуркова. – Москва : Юрайт, 2024. – (Высшее образование). – Добавлено: 17.07.2024. – Проверено: 26.09.2025. – Режим доступа: ЭБС Юрайт по паролю. – ISBN 978-5-534-06546-6. - URL: https://urait.ru/book/pedagogika-vospitatelnaya-deyatelnost-pedagoga-538990.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Коротаева, Евгения Владиславовна. Теория и практика педагогических взаимодействий [Электронный ресурс] : учеб. и практикум для вузов / Е. В. Коротаева. – Москва : Юрайт, 2024. – (Высшее образование). – Добавлено: 21.11.2024. – Проверено: 26.09.2025. – Режим доступа: ЭБС Юрайт по паролю. – ISBN 978-5-534-10437-0. - URL: https://urait.ru/bcode/541780.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Бахтигулова, Людмила Борисовна. Методика воспитательной работы [Электронный ресурс] : учеб. пособие для вузов / Л. Б. Бахтигулова, А. В. Гаврилов. – Москва : Юрайт, 2024. – (Высшее образование). – Добавлено: 29.11.2024. – Проверено: 26.09.2025. – Режим доступа: ЭБС Юрайт по паролю. – ISBN 978-5-534-10576-6. - URL: https://urait.ru/book/metodika-vospitatelnoy-raboty-542155.</w:t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78456653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197388C6" w14:textId="092893B2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 xml:space="preserve">1) Загвязинский, Владимир Ильич. Теория обучения и воспитания [Электронный ресурс] : учеб. и практикум для вузов / В. И. Загвязинский, И. Н. Емельянова. – Москва : Юрайт, 2024. – (Высшее образование). – Добавлено: 06.10.2025. – Проверено: 26.09.2025. – Режим доступа: ЭБС Юрайт по паролю. – ISBN 978-5-9916-9831-3. - URL: https://urait.ru/bcode/535700 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Савенков, Александр Ильич. Психология воспитания [Электронный ресурс] : учеб. пособие для вузов / А. И. Савенков. – Москва : Юрайт, 2024. – (Высшее образование). – Добавлено: 23.04.2024. – Проверено: 26.09.2025. – Режим доступа: ЭБС Юрайт по паролю. – ISBN 978-5-534-00784-8. - URL: https://urait.ru/book/psihologiya-vospitaniya-537314.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Теория обучения и воспитания, педагогические технологии [Электронный ресурс] : учеб. и практикум для вузов / Л. В. Байбородова, И. Г. Харисова, М. И. Рожков, А. П. Чернявская ; отв. ред. Л. В. Байбородова. – Москва : Юрайт, 2024. – (Высшее образование). – Добавлено: 14.05.2024. – Проверено: 26.09.2025. – Режим доступа: ЭБС Юрайт по паролю. – ISBN 978-5-534-08189-3. - URL: https://urait.ru/book/teoriya-obucheniya-i-vospitaniya-pedagogicheskie-tehnologii-538028.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4) Канке, Виктор Андреевич. Теория обучения и воспитания [Электронный ресурс] : учеб. и практикум / В. А. Канке. – Москва : Юрайт, 2024. – (Высшее образование). – Добавлено: 16.05.2024. – Проверено: 26.09.2025. – Режим доступа: ЭБС Юрайт по паролю. – ISBN 978-5-534-01217-0. - URL: https://urait.ru/book/teoriya-obucheniya-i-vospitaniya-536563.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5) Симановский, Андрей Эдгарович. Психология обучения и воспитания [Электронный ресурс] : учеб. пособие для вузов / А. Э. Симановский. – Москва : Юрайт, 2024. – (Высшее образование). – Добавлено: 19.07.2024. – Проверено: 26.09.2025. – Режим доступа: ЭБС Юрайт по паролю. – ISBN 978-5-534-18787-8. - URL: https://urait.ru/book/psihologiya-obucheniya-i-vospitaniya-545781.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0052C8C2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02EC7021" w14:textId="77777777" w:rsidR="00BB73F1" w:rsidRP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sectPr w:rsidR="00BB73F1" w:rsidRPr="00BB73F1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F11E8" w14:textId="77777777" w:rsidR="00EE5668" w:rsidRDefault="00EE5668" w:rsidP="00B32C0A">
      <w:pPr>
        <w:spacing w:after="0" w:line="240" w:lineRule="auto"/>
      </w:pPr>
      <w:r>
        <w:separator/>
      </w:r>
    </w:p>
  </w:endnote>
  <w:endnote w:type="continuationSeparator" w:id="0">
    <w:p w14:paraId="659FA9EC" w14:textId="77777777" w:rsidR="00EE5668" w:rsidRDefault="00EE5668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A43A3C" w14:textId="77777777" w:rsidR="00EE5668" w:rsidRDefault="00EE5668" w:rsidP="00B32C0A">
      <w:pPr>
        <w:spacing w:after="0" w:line="240" w:lineRule="auto"/>
      </w:pPr>
      <w:r>
        <w:separator/>
      </w:r>
    </w:p>
  </w:footnote>
  <w:footnote w:type="continuationSeparator" w:id="0">
    <w:p w14:paraId="1AFEC3B4" w14:textId="77777777" w:rsidR="00EE5668" w:rsidRDefault="00EE5668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F4036"/>
    <w:multiLevelType w:val="multilevel"/>
    <w:tmpl w:val="44C0F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C35946"/>
    <w:multiLevelType w:val="multilevel"/>
    <w:tmpl w:val="55541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1E7CFF"/>
    <w:multiLevelType w:val="multilevel"/>
    <w:tmpl w:val="26389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6744D1"/>
    <w:multiLevelType w:val="hybridMultilevel"/>
    <w:tmpl w:val="9D76244E"/>
    <w:lvl w:ilvl="0" w:tplc="372464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C6859C2"/>
    <w:multiLevelType w:val="multilevel"/>
    <w:tmpl w:val="8410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563A9"/>
    <w:multiLevelType w:val="multilevel"/>
    <w:tmpl w:val="2536E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C84F99"/>
    <w:multiLevelType w:val="hybridMultilevel"/>
    <w:tmpl w:val="C3C27C16"/>
    <w:lvl w:ilvl="0" w:tplc="23585960">
      <w:start w:val="1"/>
      <w:numFmt w:val="decimal"/>
      <w:lvlText w:val="%1."/>
      <w:lvlJc w:val="left"/>
      <w:pPr>
        <w:ind w:left="720" w:hanging="360"/>
      </w:pPr>
    </w:lvl>
    <w:lvl w:ilvl="1" w:tplc="23585960" w:tentative="1">
      <w:start w:val="1"/>
      <w:numFmt w:val="lowerLetter"/>
      <w:lvlText w:val="%2."/>
      <w:lvlJc w:val="left"/>
      <w:pPr>
        <w:ind w:left="1440" w:hanging="360"/>
      </w:pPr>
    </w:lvl>
    <w:lvl w:ilvl="2" w:tplc="23585960" w:tentative="1">
      <w:start w:val="1"/>
      <w:numFmt w:val="lowerRoman"/>
      <w:lvlText w:val="%3."/>
      <w:lvlJc w:val="right"/>
      <w:pPr>
        <w:ind w:left="2160" w:hanging="180"/>
      </w:pPr>
    </w:lvl>
    <w:lvl w:ilvl="3" w:tplc="23585960" w:tentative="1">
      <w:start w:val="1"/>
      <w:numFmt w:val="decimal"/>
      <w:lvlText w:val="%4."/>
      <w:lvlJc w:val="left"/>
      <w:pPr>
        <w:ind w:left="2880" w:hanging="360"/>
      </w:pPr>
    </w:lvl>
    <w:lvl w:ilvl="4" w:tplc="23585960" w:tentative="1">
      <w:start w:val="1"/>
      <w:numFmt w:val="lowerLetter"/>
      <w:lvlText w:val="%5."/>
      <w:lvlJc w:val="left"/>
      <w:pPr>
        <w:ind w:left="3600" w:hanging="360"/>
      </w:pPr>
    </w:lvl>
    <w:lvl w:ilvl="5" w:tplc="23585960" w:tentative="1">
      <w:start w:val="1"/>
      <w:numFmt w:val="lowerRoman"/>
      <w:lvlText w:val="%6."/>
      <w:lvlJc w:val="right"/>
      <w:pPr>
        <w:ind w:left="4320" w:hanging="180"/>
      </w:pPr>
    </w:lvl>
    <w:lvl w:ilvl="6" w:tplc="23585960" w:tentative="1">
      <w:start w:val="1"/>
      <w:numFmt w:val="decimal"/>
      <w:lvlText w:val="%7."/>
      <w:lvlJc w:val="left"/>
      <w:pPr>
        <w:ind w:left="5040" w:hanging="360"/>
      </w:pPr>
    </w:lvl>
    <w:lvl w:ilvl="7" w:tplc="23585960" w:tentative="1">
      <w:start w:val="1"/>
      <w:numFmt w:val="lowerLetter"/>
      <w:lvlText w:val="%8."/>
      <w:lvlJc w:val="left"/>
      <w:pPr>
        <w:ind w:left="5760" w:hanging="360"/>
      </w:pPr>
    </w:lvl>
    <w:lvl w:ilvl="8" w:tplc="235859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F5335E"/>
    <w:multiLevelType w:val="multilevel"/>
    <w:tmpl w:val="B374D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1D7AA6"/>
    <w:multiLevelType w:val="multilevel"/>
    <w:tmpl w:val="277AF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41647D"/>
    <w:multiLevelType w:val="multilevel"/>
    <w:tmpl w:val="C8D4F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4155AF"/>
    <w:multiLevelType w:val="multilevel"/>
    <w:tmpl w:val="D4FA1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B73452"/>
    <w:multiLevelType w:val="multilevel"/>
    <w:tmpl w:val="B6BE1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D378DC"/>
    <w:multiLevelType w:val="multilevel"/>
    <w:tmpl w:val="BC6C0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652F1F"/>
    <w:multiLevelType w:val="multilevel"/>
    <w:tmpl w:val="0DA8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9A3986"/>
    <w:multiLevelType w:val="multilevel"/>
    <w:tmpl w:val="F0907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9"/>
  </w:num>
  <w:num w:numId="5">
    <w:abstractNumId w:val="11"/>
  </w:num>
  <w:num w:numId="6">
    <w:abstractNumId w:val="23"/>
  </w:num>
  <w:num w:numId="7">
    <w:abstractNumId w:val="22"/>
  </w:num>
  <w:num w:numId="8">
    <w:abstractNumId w:val="6"/>
  </w:num>
  <w:num w:numId="9">
    <w:abstractNumId w:val="24"/>
  </w:num>
  <w:num w:numId="10">
    <w:abstractNumId w:val="13"/>
  </w:num>
  <w:num w:numId="11">
    <w:abstractNumId w:val="18"/>
  </w:num>
  <w:num w:numId="12">
    <w:abstractNumId w:val="4"/>
  </w:num>
  <w:num w:numId="13">
    <w:abstractNumId w:val="5"/>
  </w:num>
  <w:num w:numId="14">
    <w:abstractNumId w:val="14"/>
  </w:num>
  <w:num w:numId="15">
    <w:abstractNumId w:val="8"/>
  </w:num>
  <w:num w:numId="16">
    <w:abstractNumId w:val="25"/>
  </w:num>
  <w:num w:numId="17">
    <w:abstractNumId w:val="12"/>
  </w:num>
  <w:num w:numId="18">
    <w:abstractNumId w:val="17"/>
  </w:num>
  <w:num w:numId="19">
    <w:abstractNumId w:val="16"/>
  </w:num>
  <w:num w:numId="20">
    <w:abstractNumId w:val="20"/>
  </w:num>
  <w:num w:numId="21">
    <w:abstractNumId w:val="1"/>
  </w:num>
  <w:num w:numId="22">
    <w:abstractNumId w:val="19"/>
  </w:num>
  <w:num w:numId="23">
    <w:abstractNumId w:val="3"/>
  </w:num>
  <w:num w:numId="24">
    <w:abstractNumId w:val="21"/>
  </w:num>
  <w:num w:numId="25">
    <w:abstractNumId w:val="26"/>
  </w:num>
  <w:num w:numId="26">
    <w:abstractNumId w:val="15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74077"/>
    <w:rsid w:val="0009598B"/>
    <w:rsid w:val="00096470"/>
    <w:rsid w:val="000B1A79"/>
    <w:rsid w:val="000D3B31"/>
    <w:rsid w:val="000D68CF"/>
    <w:rsid w:val="000E1171"/>
    <w:rsid w:val="00116AF5"/>
    <w:rsid w:val="00122731"/>
    <w:rsid w:val="001236FA"/>
    <w:rsid w:val="0013093D"/>
    <w:rsid w:val="00134484"/>
    <w:rsid w:val="001452B4"/>
    <w:rsid w:val="00163C16"/>
    <w:rsid w:val="00172F45"/>
    <w:rsid w:val="001756D0"/>
    <w:rsid w:val="001757AB"/>
    <w:rsid w:val="00186F02"/>
    <w:rsid w:val="001C4B93"/>
    <w:rsid w:val="002005CC"/>
    <w:rsid w:val="00213E34"/>
    <w:rsid w:val="00221E07"/>
    <w:rsid w:val="002370FA"/>
    <w:rsid w:val="00267A0B"/>
    <w:rsid w:val="0027034A"/>
    <w:rsid w:val="00272CC4"/>
    <w:rsid w:val="00285510"/>
    <w:rsid w:val="00285F01"/>
    <w:rsid w:val="002A1D91"/>
    <w:rsid w:val="002C276C"/>
    <w:rsid w:val="002D01F7"/>
    <w:rsid w:val="002D4ABF"/>
    <w:rsid w:val="002E1003"/>
    <w:rsid w:val="00340B56"/>
    <w:rsid w:val="00355C96"/>
    <w:rsid w:val="00375043"/>
    <w:rsid w:val="00390FAC"/>
    <w:rsid w:val="00394496"/>
    <w:rsid w:val="003A2B09"/>
    <w:rsid w:val="003B61FD"/>
    <w:rsid w:val="003E6DCB"/>
    <w:rsid w:val="003F0352"/>
    <w:rsid w:val="003F377A"/>
    <w:rsid w:val="003F39F4"/>
    <w:rsid w:val="00411F98"/>
    <w:rsid w:val="00412D29"/>
    <w:rsid w:val="00414A5E"/>
    <w:rsid w:val="00416C91"/>
    <w:rsid w:val="00423BFA"/>
    <w:rsid w:val="00436C0C"/>
    <w:rsid w:val="00436C51"/>
    <w:rsid w:val="00437D9D"/>
    <w:rsid w:val="00471175"/>
    <w:rsid w:val="00487147"/>
    <w:rsid w:val="004B02BE"/>
    <w:rsid w:val="004B18DF"/>
    <w:rsid w:val="004C0D8A"/>
    <w:rsid w:val="004C4D6E"/>
    <w:rsid w:val="004E3FFC"/>
    <w:rsid w:val="004E6559"/>
    <w:rsid w:val="004F2F19"/>
    <w:rsid w:val="004F46E0"/>
    <w:rsid w:val="00520AF7"/>
    <w:rsid w:val="0052699D"/>
    <w:rsid w:val="0052780A"/>
    <w:rsid w:val="005341E3"/>
    <w:rsid w:val="00555933"/>
    <w:rsid w:val="00581A9B"/>
    <w:rsid w:val="00594FC9"/>
    <w:rsid w:val="005A02F4"/>
    <w:rsid w:val="005C6210"/>
    <w:rsid w:val="00603E25"/>
    <w:rsid w:val="006140A9"/>
    <w:rsid w:val="00645C9A"/>
    <w:rsid w:val="0066443E"/>
    <w:rsid w:val="00666AF6"/>
    <w:rsid w:val="00677DD6"/>
    <w:rsid w:val="00687F7F"/>
    <w:rsid w:val="006A545D"/>
    <w:rsid w:val="006B429F"/>
    <w:rsid w:val="006C307E"/>
    <w:rsid w:val="006E578D"/>
    <w:rsid w:val="006F206E"/>
    <w:rsid w:val="00702EA3"/>
    <w:rsid w:val="00723A92"/>
    <w:rsid w:val="00733809"/>
    <w:rsid w:val="007470A1"/>
    <w:rsid w:val="00760084"/>
    <w:rsid w:val="00786668"/>
    <w:rsid w:val="0079180A"/>
    <w:rsid w:val="007940E8"/>
    <w:rsid w:val="00795087"/>
    <w:rsid w:val="007A349F"/>
    <w:rsid w:val="007B7160"/>
    <w:rsid w:val="007C2A97"/>
    <w:rsid w:val="007C2AFA"/>
    <w:rsid w:val="007E08BF"/>
    <w:rsid w:val="007F4FDF"/>
    <w:rsid w:val="0082167D"/>
    <w:rsid w:val="00835325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29D2"/>
    <w:rsid w:val="008A5DE3"/>
    <w:rsid w:val="008A6B68"/>
    <w:rsid w:val="008C130A"/>
    <w:rsid w:val="008C1590"/>
    <w:rsid w:val="008C3097"/>
    <w:rsid w:val="008C422A"/>
    <w:rsid w:val="008C7308"/>
    <w:rsid w:val="008D0DDE"/>
    <w:rsid w:val="008E7479"/>
    <w:rsid w:val="00915332"/>
    <w:rsid w:val="009279C4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A0D64"/>
    <w:rsid w:val="009A4B3F"/>
    <w:rsid w:val="009C049D"/>
    <w:rsid w:val="009C3F8C"/>
    <w:rsid w:val="00A00FE9"/>
    <w:rsid w:val="00A167A5"/>
    <w:rsid w:val="00A2768A"/>
    <w:rsid w:val="00A423AF"/>
    <w:rsid w:val="00A44FD5"/>
    <w:rsid w:val="00A46A35"/>
    <w:rsid w:val="00A5709F"/>
    <w:rsid w:val="00A629E2"/>
    <w:rsid w:val="00A67BCE"/>
    <w:rsid w:val="00A71D19"/>
    <w:rsid w:val="00A83206"/>
    <w:rsid w:val="00A943DF"/>
    <w:rsid w:val="00AA4976"/>
    <w:rsid w:val="00AB38A7"/>
    <w:rsid w:val="00AC1064"/>
    <w:rsid w:val="00AC5670"/>
    <w:rsid w:val="00AC6F93"/>
    <w:rsid w:val="00AF3E3F"/>
    <w:rsid w:val="00AF4C20"/>
    <w:rsid w:val="00B11E16"/>
    <w:rsid w:val="00B14654"/>
    <w:rsid w:val="00B20D42"/>
    <w:rsid w:val="00B32C0A"/>
    <w:rsid w:val="00B33E6A"/>
    <w:rsid w:val="00B402B0"/>
    <w:rsid w:val="00B52464"/>
    <w:rsid w:val="00B61E2B"/>
    <w:rsid w:val="00B711BD"/>
    <w:rsid w:val="00B717C4"/>
    <w:rsid w:val="00B7209C"/>
    <w:rsid w:val="00B856BD"/>
    <w:rsid w:val="00BA79FC"/>
    <w:rsid w:val="00BB159F"/>
    <w:rsid w:val="00BB4AA4"/>
    <w:rsid w:val="00BB73F1"/>
    <w:rsid w:val="00BC22E9"/>
    <w:rsid w:val="00BD0A71"/>
    <w:rsid w:val="00BE2E22"/>
    <w:rsid w:val="00BF5301"/>
    <w:rsid w:val="00BF5662"/>
    <w:rsid w:val="00C20F8F"/>
    <w:rsid w:val="00C41C22"/>
    <w:rsid w:val="00C440CB"/>
    <w:rsid w:val="00C62819"/>
    <w:rsid w:val="00C66734"/>
    <w:rsid w:val="00C72CCE"/>
    <w:rsid w:val="00C7524D"/>
    <w:rsid w:val="00CA6EB0"/>
    <w:rsid w:val="00CD28C1"/>
    <w:rsid w:val="00CE07FD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A5091"/>
    <w:rsid w:val="00DB1A88"/>
    <w:rsid w:val="00DD1A38"/>
    <w:rsid w:val="00DD5473"/>
    <w:rsid w:val="00DD64C3"/>
    <w:rsid w:val="00DD6B5B"/>
    <w:rsid w:val="00E000C2"/>
    <w:rsid w:val="00E005FD"/>
    <w:rsid w:val="00E008FC"/>
    <w:rsid w:val="00E14649"/>
    <w:rsid w:val="00E17872"/>
    <w:rsid w:val="00E26888"/>
    <w:rsid w:val="00E305BD"/>
    <w:rsid w:val="00E70326"/>
    <w:rsid w:val="00E8249A"/>
    <w:rsid w:val="00E83570"/>
    <w:rsid w:val="00E8583F"/>
    <w:rsid w:val="00EB4241"/>
    <w:rsid w:val="00ED2F3D"/>
    <w:rsid w:val="00ED3412"/>
    <w:rsid w:val="00ED3972"/>
    <w:rsid w:val="00ED647D"/>
    <w:rsid w:val="00EE5668"/>
    <w:rsid w:val="00EE7DAE"/>
    <w:rsid w:val="00EF4DFC"/>
    <w:rsid w:val="00F03DF9"/>
    <w:rsid w:val="00F16BD0"/>
    <w:rsid w:val="00F21DC3"/>
    <w:rsid w:val="00F44C80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3227"/>
    <w:rsid w:val="00FE060C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32ADB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">
    <w:name w:val="Revision"/>
    <w:hidden/>
    <w:uiPriority w:val="99"/>
    <w:semiHidden/>
    <w:rsid w:val="00272CC4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8249A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3450</Words>
  <Characters>19666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6</cp:revision>
  <cp:lastPrinted>2017-05-11T07:53:00Z</cp:lastPrinted>
  <dcterms:created xsi:type="dcterms:W3CDTF">2026-06-29T09:14:00Z</dcterms:created>
  <dcterms:modified xsi:type="dcterms:W3CDTF">2026-07-01T09:04:00Z</dcterms:modified>
</cp:coreProperties>
</file>